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Notka do prasy </w:t>
      </w:r>
    </w:p>
    <w:p>
      <w:pPr>
        <w:numPr>
          <w:ilvl w:val="0"/>
          <w:numId w:val="1"/>
        </w:numPr>
        <w:jc w:val="center"/>
        <w:rPr>
          <w:rFonts w:ascii="Calibri" w:hAnsi="Calibri" w:eastAsia="Calibri" w:cs="Calibri"/>
          <w:b/>
          <w:bCs/>
          <w:sz w:val="24"/>
          <w:szCs w:val="24"/>
          <w:lang w:val="pl-PL"/>
        </w:rPr>
      </w:pPr>
      <w:r>
        <w:rPr>
          <w:rFonts w:ascii="Calibri" w:hAnsi="Calibri" w:eastAsia="Calibri" w:cs="Calibri"/>
          <w:b/>
          <w:bCs/>
          <w:sz w:val="24"/>
          <w:szCs w:val="24"/>
          <w:lang w:val="pl-PL"/>
        </w:rPr>
        <w:t>Festiwal Podróżniczy Śladami Marzeń i Rodzinny Festiwal Podróżniczy Tup Tup</w:t>
      </w:r>
    </w:p>
    <w:p>
      <w:pPr>
        <w:numPr>
          <w:numId w:val="0"/>
        </w:numPr>
        <w:jc w:val="center"/>
        <w:rPr>
          <w:rFonts w:ascii="Calibri" w:hAnsi="Calibri" w:eastAsia="Calibri" w:cs="Calibri"/>
          <w:b/>
          <w:bCs/>
          <w:sz w:val="24"/>
          <w:szCs w:val="24"/>
          <w:lang w:val="pl-PL"/>
        </w:rPr>
      </w:pPr>
      <w:r>
        <w:rPr>
          <w:rFonts w:ascii="Calibri" w:hAnsi="Calibri" w:eastAsia="Calibri" w:cs="Calibri"/>
          <w:b/>
          <w:bCs/>
          <w:sz w:val="24"/>
          <w:szCs w:val="24"/>
          <w:lang w:val="pl-PL"/>
        </w:rPr>
        <w:t>21-23.10.2022r., Poznań, Międzynarodowe Targi Poznańskie</w:t>
      </w:r>
    </w:p>
    <w:p>
      <w:pPr>
        <w:numPr>
          <w:numId w:val="0"/>
        </w:numPr>
        <w:jc w:val="center"/>
        <w:rPr>
          <w:rFonts w:ascii="Calibri" w:hAnsi="Calibri" w:eastAsia="Calibri" w:cs="Calibri"/>
          <w:lang w:val="pl-PL"/>
        </w:rPr>
      </w:pPr>
      <w:r>
        <w:rPr>
          <w:rFonts w:ascii="Calibri" w:hAnsi="Calibri" w:eastAsia="Calibri" w:cs="Calibri"/>
          <w:lang w:val="pl-PL"/>
        </w:rPr>
        <w:t xml:space="preserve">Kontakt: Jaśmina Labus, </w:t>
      </w:r>
      <w:r>
        <w:rPr>
          <w:rFonts w:ascii="Calibri" w:hAnsi="Calibri" w:eastAsia="Calibri" w:cs="Calibri"/>
          <w:lang w:val="pl-PL"/>
        </w:rPr>
        <w:fldChar w:fldCharType="begin"/>
      </w:r>
      <w:r>
        <w:rPr>
          <w:rFonts w:ascii="Calibri" w:hAnsi="Calibri" w:eastAsia="Calibri" w:cs="Calibri"/>
          <w:lang w:val="pl-PL"/>
        </w:rPr>
        <w:instrText xml:space="preserve"> HYPERLINK "mailto:jasmina@sladamimarzen.pl," </w:instrText>
      </w:r>
      <w:r>
        <w:rPr>
          <w:rFonts w:ascii="Calibri" w:hAnsi="Calibri" w:eastAsia="Calibri" w:cs="Calibri"/>
          <w:lang w:val="pl-PL"/>
        </w:rPr>
        <w:fldChar w:fldCharType="separate"/>
      </w:r>
      <w:r>
        <w:rPr>
          <w:rStyle w:val="11"/>
          <w:rFonts w:ascii="Calibri" w:hAnsi="Calibri" w:eastAsia="Calibri" w:cs="Calibri"/>
          <w:lang w:val="pl-PL"/>
        </w:rPr>
        <w:t>jasmina@sladamimarzen.pl,</w:t>
      </w:r>
      <w:r>
        <w:rPr>
          <w:rFonts w:ascii="Calibri" w:hAnsi="Calibri" w:eastAsia="Calibri" w:cs="Calibri"/>
          <w:lang w:val="pl-PL"/>
        </w:rPr>
        <w:fldChar w:fldCharType="end"/>
      </w:r>
      <w:r>
        <w:rPr>
          <w:rFonts w:ascii="Calibri" w:hAnsi="Calibri" w:eastAsia="Calibri" w:cs="Calibri"/>
          <w:lang w:val="pl-PL"/>
        </w:rPr>
        <w:t xml:space="preserve"> 606 888 533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  <w:lang w:val="pl-PL"/>
        </w:rPr>
      </w:pPr>
      <w:r>
        <w:rPr>
          <w:rFonts w:ascii="Calibri" w:hAnsi="Calibri" w:eastAsia="Calibri" w:cs="Calibri"/>
          <w:lang w:val="pl-PL"/>
        </w:rPr>
        <w:t xml:space="preserve">Proponowane tytuły: </w:t>
      </w:r>
    </w:p>
    <w:p>
      <w:pPr>
        <w:numPr>
          <w:ilvl w:val="0"/>
          <w:numId w:val="2"/>
        </w:numPr>
        <w:ind w:left="420" w:leftChars="0" w:hanging="420" w:firstLineChars="0"/>
        <w:rPr>
          <w:rFonts w:ascii="Calibri" w:hAnsi="Calibri" w:eastAsia="Calibri" w:cs="Calibri"/>
          <w:lang w:val="pl-PL"/>
        </w:rPr>
      </w:pPr>
      <w:r>
        <w:rPr>
          <w:rFonts w:ascii="Calibri" w:hAnsi="Calibri" w:eastAsia="Calibri" w:cs="Calibri"/>
        </w:rPr>
        <w:t xml:space="preserve">Podróżniczy weekend w </w:t>
      </w:r>
      <w:r>
        <w:rPr>
          <w:rFonts w:ascii="Calibri" w:hAnsi="Calibri" w:eastAsia="Calibri" w:cs="Calibri"/>
          <w:lang w:val="pl-PL"/>
        </w:rPr>
        <w:t xml:space="preserve">Poznaniu </w:t>
      </w:r>
    </w:p>
    <w:p>
      <w:pPr>
        <w:numPr>
          <w:ilvl w:val="0"/>
          <w:numId w:val="2"/>
        </w:numPr>
        <w:ind w:left="420" w:leftChars="0" w:hanging="420" w:firstLineChars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Podróżniczy weekend w </w:t>
      </w:r>
      <w:r>
        <w:rPr>
          <w:rFonts w:ascii="Calibri" w:hAnsi="Calibri" w:eastAsia="Calibri" w:cs="Calibri"/>
        </w:rPr>
        <w:t>sercu Wielkopolski</w:t>
      </w:r>
    </w:p>
    <w:p>
      <w:pPr>
        <w:numPr>
          <w:ilvl w:val="0"/>
          <w:numId w:val="2"/>
        </w:numPr>
        <w:ind w:left="420" w:leftChars="0" w:hanging="420" w:firstLineChars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Wielkie święto podróżników już w ten weekend w stolicy Wielkopolski</w:t>
      </w:r>
    </w:p>
    <w:p>
      <w:pPr>
        <w:numPr>
          <w:ilvl w:val="0"/>
          <w:numId w:val="2"/>
        </w:numPr>
        <w:ind w:left="420" w:leftChars="0" w:hanging="420" w:firstLineChars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W ten weekend wszystkie drogi prowadzą do Poznania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Już w najbliższy weekend, tj. 21-23 października, odbędzie się największe podróżnicze święto w Wielkopolsce. Odwiedzając w tym czasie Międzynarodowe Targi Poznańskie, w ramach jednego biletu, będzie szansa przeżyć mnóstwo przygód. Na odwiedzających MTP czekają: 10. Festiwal Podróżniczy Śladami Marzeń, Rodzinny Festiwal Podróżniczy Tup Tup, Tour Salon, Caravans Salon, Yacht Salon. 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Jubileusz Festiwalu Śladami Marzeń </w:t>
      </w:r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W tym roku swoje 10. Urodziny obchodzić będzie Festiwal Podróżniczy Śladami Marzeń. W 2013 roku było to kameralne spotkanie – w wydarzeniu wzięło udział około 300 osób. Dekadę później to drugi co do wielkości festiwal podróżniczy w Polsce. W trzydniowym wydarzeniu bierze udział nawet 6 tysięcy osób. Podczas tegorocznej edycji wysłuchamy 199-tej prelekcji w historii wydarzenia. 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  <w:b w:val="0"/>
        </w:rPr>
      </w:pPr>
      <w:r>
        <w:rPr>
          <w:rFonts w:ascii="Calibri" w:hAnsi="Calibri" w:eastAsia="Calibri" w:cs="Calibri"/>
          <w:b/>
        </w:rPr>
        <w:t>Z opowieściami w świat</w:t>
      </w:r>
    </w:p>
    <w:p>
      <w:pPr>
        <w:rPr>
          <w:rFonts w:ascii="Calibri" w:hAnsi="Calibri" w:eastAsia="Calibri" w:cs="Calibri"/>
          <w:color w:val="auto"/>
          <w:sz w:val="22"/>
          <w:szCs w:val="22"/>
        </w:rPr>
      </w:pPr>
      <w:r>
        <w:rPr>
          <w:rFonts w:ascii="Calibri" w:hAnsi="Calibri" w:eastAsia="Calibri" w:cs="Calibri"/>
        </w:rPr>
        <w:t xml:space="preserve">Festiwal Podróżniczy Śladami Marzeń to łącznie 20 prelekcji o Polsce i świecie. W piątek, 21 października </w:t>
      </w:r>
      <w:r>
        <w:rPr>
          <w:rFonts w:ascii="Calibri" w:hAnsi="Calibri" w:eastAsia="Calibri" w:cs="Calibri"/>
          <w:color w:val="auto"/>
          <w:sz w:val="22"/>
          <w:szCs w:val="22"/>
        </w:rPr>
        <w:t>prezentacje o Polsce odbędą się na scenie głównej targów Tour Salon w Pawilonie 6.</w:t>
      </w:r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Z kolei w</w:t>
      </w:r>
      <w:r>
        <w:rPr>
          <w:rFonts w:ascii="Calibri" w:hAnsi="Calibri" w:eastAsia="Calibri" w:cs="Calibri"/>
          <w:color w:val="auto"/>
          <w:sz w:val="22"/>
          <w:szCs w:val="22"/>
        </w:rPr>
        <w:t xml:space="preserve"> sobotę i niedzielę </w:t>
      </w:r>
      <w:r>
        <w:rPr>
          <w:rFonts w:ascii="Calibri" w:hAnsi="Calibri" w:eastAsia="Calibri" w:cs="Calibri"/>
        </w:rPr>
        <w:t xml:space="preserve">opowieści z różnych zakątków świata wysłuchać będzie można </w:t>
      </w:r>
      <w:r>
        <w:rPr>
          <w:rFonts w:ascii="Calibri" w:hAnsi="Calibri" w:eastAsia="Calibri" w:cs="Calibri"/>
          <w:color w:val="auto"/>
          <w:sz w:val="22"/>
          <w:szCs w:val="22"/>
        </w:rPr>
        <w:t>w Pawilonie Poznań Congress Center</w:t>
      </w:r>
      <w:r>
        <w:rPr>
          <w:rFonts w:ascii="Calibri" w:hAnsi="Calibri" w:eastAsia="Calibri" w:cs="Calibri"/>
        </w:rPr>
        <w:t xml:space="preserve">. Przygotowana sala pomieści </w:t>
      </w:r>
      <w:r>
        <w:rPr>
          <w:rFonts w:ascii="Calibri" w:hAnsi="Calibri" w:eastAsia="Calibri" w:cs="Calibri"/>
          <w:color w:val="auto"/>
          <w:sz w:val="22"/>
          <w:szCs w:val="22"/>
        </w:rPr>
        <w:t>600 osób</w:t>
      </w:r>
      <w:r>
        <w:rPr>
          <w:rFonts w:ascii="Calibri" w:hAnsi="Calibri" w:eastAsia="Calibri" w:cs="Calibri"/>
        </w:rPr>
        <w:t>. Dodatkowo przygotowano strefę</w:t>
      </w:r>
      <w:r>
        <w:rPr>
          <w:rFonts w:ascii="Calibri" w:hAnsi="Calibri" w:eastAsia="Calibri" w:cs="Calibri"/>
          <w:color w:val="auto"/>
          <w:sz w:val="22"/>
          <w:szCs w:val="22"/>
        </w:rPr>
        <w:t xml:space="preserve"> chillout gdzie na ekranach, przy darmowej kawie, można</w:t>
      </w:r>
      <w:r>
        <w:rPr>
          <w:rFonts w:ascii="Calibri" w:hAnsi="Calibri" w:eastAsia="Calibri" w:cs="Calibri"/>
        </w:rPr>
        <w:t xml:space="preserve"> będzie</w:t>
      </w:r>
      <w:r>
        <w:rPr>
          <w:rFonts w:ascii="Calibri" w:hAnsi="Calibri" w:eastAsia="Calibri" w:cs="Calibri"/>
          <w:color w:val="auto"/>
          <w:sz w:val="22"/>
          <w:szCs w:val="22"/>
        </w:rPr>
        <w:t xml:space="preserve"> zobaczyć transmisję z głównej sali. 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Nie tylko dla dorosłych</w:t>
      </w:r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Coraz więcej osób decyduje się na aktywne spędzanie czasu z dziećmi, na wyjazdy bliższe i dalsze. I skoro wiadomo, że z dzieckiem podróżować się da, pojawia się pytanie, jak zrobić to najlepiej. W sobotę 22 października odbędzie się także pierwsza edycja Festiwalu familijnego Tup Tup. Przestrzeń pomieści 200 uczestników. Festiwal Tup Tup będzie miejscem pełnym inspiracji i pomysłów, powstałym właśnie z myślą o rodzinnym podróżowaniu. Będzie między innymi o tym, jak przygotować się do podróży z dziećmi, jak planować podróż ciekawą dla wszystkich członków rodziny oraz w jaki sprzęt warto się wyposażyć, aby w każdych warunkach móc odkrywać wspólnie świat. Zaplanowano 7 prelekcji z rodzinnymi, podróżniczymi opowieściami w roli głównej. Dla dzieci w sobotę i w niedzielę będzie dostępna także strefa animacji oraz warsztaty (obowiązują zapisy). Dostępny będzie także pokój dla rodzica z dzieckiem</w:t>
      </w:r>
      <w:bookmarkStart w:id="0" w:name="_GoBack"/>
      <w:bookmarkEnd w:id="0"/>
      <w:r>
        <w:rPr>
          <w:rFonts w:ascii="Calibri" w:hAnsi="Calibri" w:eastAsia="Calibri" w:cs="Calibri"/>
        </w:rPr>
        <w:t xml:space="preserve">, gdzie będzie można nakarmić i przewinąć malucha (więcej na temat udogodnień dla rodziców z dziećmi: https://sladamimarzen.pl/festiwal-podrozniczy-sladami-marzen/udogodnienia-dla-rodzicow-z-dziecmi/) </w:t>
      </w:r>
    </w:p>
    <w:p>
      <w:pPr>
        <w:rPr>
          <w:rFonts w:ascii="Calibri" w:hAnsi="Calibri" w:eastAsia="Calibri" w:cs="Calibri"/>
        </w:rPr>
      </w:pPr>
    </w:p>
    <w:p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Solidna dawka podróżniczej wiedzy</w:t>
      </w:r>
    </w:p>
    <w:p>
      <w:pPr>
        <w:rPr>
          <w:rFonts w:ascii="Calibri" w:hAnsi="Calibri" w:eastAsia="Calibri" w:cs="Calibri"/>
          <w:color w:val="auto"/>
          <w:sz w:val="22"/>
          <w:szCs w:val="22"/>
          <w:shd w:val="clear" w:color="auto" w:fill="auto"/>
        </w:rPr>
      </w:pPr>
      <w:r>
        <w:rPr>
          <w:rFonts w:ascii="Calibri" w:hAnsi="Calibri" w:eastAsia="Calibri" w:cs="Calibri"/>
          <w:color w:val="auto"/>
          <w:sz w:val="22"/>
          <w:szCs w:val="22"/>
        </w:rPr>
        <w:t>Festiwal to nie tylko prelekcje i strefa partnerów, to także miejsce gdzie można się wiele nauczyć.</w:t>
      </w:r>
      <w:r>
        <w:rPr>
          <w:rFonts w:ascii="Calibri" w:hAnsi="Calibri" w:eastAsia="Calibri" w:cs="Calibri"/>
        </w:rPr>
        <w:t xml:space="preserve"> Wydarzeniom festiwalowym towarzyszyć będą bowiem – jak co roku – także warsztaty praktyczne. </w:t>
      </w:r>
      <w:r>
        <w:rPr>
          <w:rFonts w:ascii="Calibri" w:hAnsi="Calibri" w:eastAsia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eastAsia="Calibri" w:cs="Calibri"/>
        </w:rPr>
        <w:t>Tym razem na uczestników czeka dawka solidnej wiedzy o</w:t>
      </w:r>
      <w:r>
        <w:rPr>
          <w:rFonts w:ascii="Calibri" w:hAnsi="Calibri" w:eastAsia="Calibri" w:cs="Calibri"/>
          <w:color w:val="auto"/>
          <w:sz w:val="22"/>
          <w:szCs w:val="22"/>
        </w:rPr>
        <w:t xml:space="preserve"> outdoorowej pierwszej pomocy</w:t>
      </w:r>
      <w:r>
        <w:rPr>
          <w:rFonts w:ascii="Calibri" w:hAnsi="Calibri" w:eastAsia="Calibri" w:cs="Calibri"/>
        </w:rPr>
        <w:t xml:space="preserve">. To szkolenie </w:t>
      </w:r>
      <w:r>
        <w:rPr>
          <w:rFonts w:ascii="Calibri" w:hAnsi="Calibri" w:eastAsia="Calibri" w:cs="Calibri"/>
          <w:color w:val="auto"/>
          <w:sz w:val="22"/>
          <w:szCs w:val="22"/>
        </w:rPr>
        <w:t>prowadzone przez zespół ratowników medycznych,</w:t>
      </w:r>
      <w:r>
        <w:rPr>
          <w:rFonts w:ascii="Calibri" w:hAnsi="Calibri" w:eastAsia="Calibri" w:cs="Calibri"/>
          <w:color w:val="auto"/>
          <w:sz w:val="22"/>
          <w:szCs w:val="22"/>
          <w:shd w:val="clear" w:color="auto" w:fill="auto"/>
        </w:rPr>
        <w:t xml:space="preserve"> prawdziwych pasjonatów podróży i sportów ekstremalnych.</w:t>
      </w:r>
      <w:r>
        <w:rPr>
          <w:rFonts w:ascii="Calibri" w:hAnsi="Calibri" w:eastAsia="Calibri" w:cs="Calibri"/>
          <w:b/>
        </w:rPr>
        <w:t xml:space="preserve"> </w:t>
      </w:r>
      <w:r>
        <w:rPr>
          <w:rFonts w:ascii="Calibri" w:hAnsi="Calibri" w:eastAsia="Calibri" w:cs="Calibri"/>
        </w:rPr>
        <w:t>Będzie też o tym j</w:t>
      </w:r>
      <w:r>
        <w:rPr>
          <w:rFonts w:ascii="Calibri" w:hAnsi="Calibri" w:eastAsia="Calibri" w:cs="Calibri"/>
          <w:color w:val="auto"/>
          <w:sz w:val="22"/>
          <w:szCs w:val="22"/>
          <w:shd w:val="clear" w:color="auto" w:fill="auto"/>
        </w:rPr>
        <w:t xml:space="preserve">ak pić wodę w podróży, jak zaplanować podróż po USA </w:t>
      </w:r>
      <w:r>
        <w:rPr>
          <w:rFonts w:ascii="Calibri" w:hAnsi="Calibri" w:eastAsia="Calibri" w:cs="Calibri"/>
        </w:rPr>
        <w:t xml:space="preserve"> i nie zabraknie... językowych łamigłówek. Eksperci</w:t>
      </w:r>
      <w:r>
        <w:rPr>
          <w:rFonts w:ascii="Calibri" w:hAnsi="Calibri" w:eastAsia="Calibri" w:cs="Calibri"/>
          <w:color w:val="auto"/>
          <w:sz w:val="22"/>
          <w:szCs w:val="22"/>
          <w:shd w:val="clear" w:color="auto" w:fill="auto"/>
        </w:rPr>
        <w:t xml:space="preserve"> swoją wiedzą będą się także dzielić przy stoiskach partnerów.</w:t>
      </w: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b/>
          <w:color w:val="auto"/>
          <w:sz w:val="22"/>
          <w:szCs w:val="22"/>
        </w:rPr>
      </w:pPr>
      <w:r>
        <w:rPr>
          <w:rFonts w:ascii="Calibri" w:hAnsi="Calibri" w:eastAsia="Calibri" w:cs="Calibri"/>
          <w:b/>
          <w:color w:val="auto"/>
          <w:sz w:val="22"/>
          <w:szCs w:val="22"/>
        </w:rPr>
        <w:t>Podróżnicze książkowe inspiracje</w:t>
      </w:r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color w:val="auto"/>
          <w:sz w:val="22"/>
          <w:szCs w:val="22"/>
        </w:rPr>
        <w:t>Dla wielu podróżników to właśnie książki są jedną z najważniejszych podróżniczych inspiracji. Podczas Festiwalu będzie okazja na poznanie autorów książek podróżniczych i rodzinno-podróżniczych</w:t>
      </w:r>
      <w:r>
        <w:rPr>
          <w:rFonts w:ascii="Calibri" w:hAnsi="Calibri" w:eastAsia="Calibri" w:cs="Calibri"/>
        </w:rPr>
        <w:t>. Będzie można nie tylko zdobyć autograf, ale też (jak pokazuje dziesięcioletnie doświadczenie) usłyszeć smaczki, które nie pojawiły się na kartach książki.</w:t>
      </w:r>
    </w:p>
    <w:p>
      <w:pPr>
        <w:rPr>
          <w:rFonts w:ascii="Calibri" w:hAnsi="Calibri" w:eastAsia="Calibri" w:cs="Calibri"/>
          <w:b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b/>
          <w:color w:val="auto"/>
          <w:sz w:val="22"/>
          <w:szCs w:val="22"/>
        </w:rPr>
      </w:pPr>
      <w:r>
        <w:rPr>
          <w:rFonts w:ascii="Calibri" w:hAnsi="Calibri" w:eastAsia="Calibri" w:cs="Calibri"/>
          <w:b/>
          <w:color w:val="auto"/>
          <w:sz w:val="22"/>
          <w:szCs w:val="22"/>
        </w:rPr>
        <w:t xml:space="preserve">Jak dotrzeć? </w:t>
      </w:r>
    </w:p>
    <w:p>
      <w:pPr>
        <w:rPr>
          <w:rFonts w:ascii="Calibri" w:hAnsi="Calibri" w:eastAsia="Calibri" w:cs="Calibri"/>
          <w:color w:val="auto"/>
          <w:sz w:val="22"/>
          <w:szCs w:val="22"/>
        </w:rPr>
      </w:pPr>
      <w:r>
        <w:rPr>
          <w:rFonts w:ascii="Calibri" w:hAnsi="Calibri" w:eastAsia="Calibri" w:cs="Calibri"/>
          <w:color w:val="auto"/>
          <w:sz w:val="22"/>
          <w:szCs w:val="22"/>
        </w:rPr>
        <w:t xml:space="preserve">Festiwal oraz imprezy towarzyszące odbywają się </w:t>
      </w:r>
      <w:r>
        <w:rPr>
          <w:rFonts w:ascii="Calibri" w:hAnsi="Calibri" w:eastAsia="Calibri" w:cs="Calibri"/>
        </w:rPr>
        <w:t xml:space="preserve">w dniach </w:t>
      </w:r>
      <w:r>
        <w:rPr>
          <w:rFonts w:ascii="Calibri" w:hAnsi="Calibri" w:eastAsia="Calibri" w:cs="Calibri"/>
          <w:color w:val="auto"/>
          <w:sz w:val="22"/>
          <w:szCs w:val="22"/>
        </w:rPr>
        <w:t xml:space="preserve">21-23 października na terenie Międzynarodowych Targów Poznańskich. Aby wziąć </w:t>
      </w:r>
      <w:r>
        <w:rPr>
          <w:rFonts w:ascii="Calibri" w:hAnsi="Calibri" w:eastAsia="Calibri" w:cs="Calibri"/>
        </w:rPr>
        <w:t xml:space="preserve">w nich </w:t>
      </w:r>
      <w:r>
        <w:rPr>
          <w:rFonts w:ascii="Calibri" w:hAnsi="Calibri" w:eastAsia="Calibri" w:cs="Calibri"/>
          <w:color w:val="auto"/>
          <w:sz w:val="22"/>
          <w:szCs w:val="22"/>
        </w:rPr>
        <w:t>udział</w:t>
      </w:r>
      <w:r>
        <w:rPr>
          <w:rFonts w:ascii="Calibri" w:hAnsi="Calibri" w:eastAsia="Calibri" w:cs="Calibri"/>
        </w:rPr>
        <w:t>,</w:t>
      </w:r>
      <w:r>
        <w:rPr>
          <w:rFonts w:ascii="Calibri" w:hAnsi="Calibri" w:eastAsia="Calibri" w:cs="Calibri"/>
          <w:color w:val="auto"/>
          <w:sz w:val="22"/>
          <w:szCs w:val="22"/>
        </w:rPr>
        <w:t xml:space="preserve"> należy posiadać ważny bilet wstępu. Do </w:t>
      </w:r>
      <w:r>
        <w:rPr>
          <w:rFonts w:ascii="Calibri" w:hAnsi="Calibri" w:eastAsia="Calibri" w:cs="Calibri"/>
        </w:rPr>
        <w:t xml:space="preserve">czwartku, </w:t>
      </w:r>
      <w:r>
        <w:rPr>
          <w:rFonts w:ascii="Calibri" w:hAnsi="Calibri" w:eastAsia="Calibri" w:cs="Calibri"/>
          <w:color w:val="auto"/>
          <w:sz w:val="22"/>
          <w:szCs w:val="22"/>
        </w:rPr>
        <w:t>20.</w:t>
      </w:r>
      <w:r>
        <w:rPr>
          <w:rFonts w:ascii="Calibri" w:hAnsi="Calibri" w:eastAsia="Calibri" w:cs="Calibri"/>
        </w:rPr>
        <w:t xml:space="preserve"> października</w:t>
      </w:r>
      <w:r>
        <w:rPr>
          <w:rFonts w:ascii="Calibri" w:hAnsi="Calibri" w:eastAsia="Calibri" w:cs="Calibri"/>
          <w:color w:val="auto"/>
          <w:sz w:val="22"/>
          <w:szCs w:val="22"/>
        </w:rPr>
        <w:t xml:space="preserve"> można kupić karnet w niższej cenie</w:t>
      </w:r>
      <w:r>
        <w:rPr>
          <w:rFonts w:ascii="Calibri" w:hAnsi="Calibri" w:eastAsia="Calibri" w:cs="Calibri"/>
        </w:rPr>
        <w:t xml:space="preserve"> – koszt biletu trzydniowego to </w:t>
      </w:r>
      <w:r>
        <w:rPr>
          <w:rFonts w:ascii="Calibri" w:hAnsi="Calibri" w:eastAsia="Calibri" w:cs="Calibri"/>
          <w:color w:val="auto"/>
          <w:sz w:val="22"/>
          <w:szCs w:val="22"/>
        </w:rPr>
        <w:t>60 zł, a jednodniow</w:t>
      </w:r>
      <w:r>
        <w:rPr>
          <w:rFonts w:ascii="Calibri" w:hAnsi="Calibri" w:eastAsia="Calibri" w:cs="Calibri"/>
        </w:rPr>
        <w:t>ego</w:t>
      </w:r>
      <w:r>
        <w:rPr>
          <w:rFonts w:ascii="Calibri" w:hAnsi="Calibri" w:eastAsia="Calibri" w:cs="Calibri"/>
          <w:color w:val="auto"/>
          <w:sz w:val="22"/>
          <w:szCs w:val="22"/>
        </w:rPr>
        <w:t xml:space="preserve"> 35 zł. </w:t>
      </w: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  <w:r>
        <w:rPr>
          <w:rFonts w:ascii="Calibri" w:hAnsi="Calibri" w:eastAsia="Calibri" w:cs="Calibri"/>
          <w:color w:val="1C2B33"/>
          <w:sz w:val="21"/>
          <w:szCs w:val="21"/>
        </w:rPr>
        <w:t xml:space="preserve">Co, gdzie kiedy? </w:t>
      </w: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  <w:r>
        <w:rPr>
          <w:rFonts w:ascii="Calibri" w:hAnsi="Calibri" w:eastAsia="Calibri" w:cs="Calibri"/>
          <w:color w:val="1C2B33"/>
          <w:sz w:val="21"/>
          <w:szCs w:val="21"/>
        </w:rPr>
        <w:t xml:space="preserve">Program Festiwalu </w:t>
      </w:r>
      <w:r>
        <w:fldChar w:fldCharType="begin"/>
      </w:r>
      <w:r>
        <w:instrText xml:space="preserve"> HYPERLINK "https://sladamimarzen.pl/program-10-festiwalu-podrozniczego-sladami-marzen-2022/" \h </w:instrText>
      </w:r>
      <w:r>
        <w:fldChar w:fldCharType="separate"/>
      </w:r>
      <w:r>
        <w:rPr>
          <w:rFonts w:ascii="Calibri" w:hAnsi="Calibri" w:eastAsia="Calibri" w:cs="Calibri"/>
          <w:color w:val="1155CC"/>
          <w:sz w:val="21"/>
          <w:szCs w:val="21"/>
          <w:u w:val="single"/>
        </w:rPr>
        <w:t>https://sladamimarzen.pl/program-10-festiwalu-podrozniczego-sladami-marzen-2022/</w:t>
      </w:r>
      <w:r>
        <w:rPr>
          <w:rFonts w:ascii="Calibri" w:hAnsi="Calibri" w:eastAsia="Calibri" w:cs="Calibri"/>
          <w:color w:val="1155CC"/>
          <w:sz w:val="21"/>
          <w:szCs w:val="21"/>
          <w:u w:val="single"/>
        </w:rPr>
        <w:fldChar w:fldCharType="end"/>
      </w: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  <w:r>
        <w:rPr>
          <w:rFonts w:ascii="Calibri" w:hAnsi="Calibri" w:eastAsia="Calibri" w:cs="Calibri"/>
          <w:color w:val="1C2B33"/>
          <w:sz w:val="21"/>
          <w:szCs w:val="21"/>
        </w:rPr>
        <w:t>Link do biletów</w:t>
      </w: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  <w:r>
        <w:fldChar w:fldCharType="begin"/>
      </w:r>
      <w:r>
        <w:instrText xml:space="preserve"> HYPERLINK "https://bit.ly/biletysladamimarzen2022" \h </w:instrText>
      </w:r>
      <w:r>
        <w:fldChar w:fldCharType="separate"/>
      </w:r>
      <w:r>
        <w:rPr>
          <w:rFonts w:ascii="Calibri" w:hAnsi="Calibri" w:eastAsia="Calibri" w:cs="Calibri"/>
          <w:color w:val="1155CC"/>
          <w:sz w:val="21"/>
          <w:szCs w:val="21"/>
          <w:u w:val="single"/>
        </w:rPr>
        <w:t>https://bit.ly/biletysladamimarzen2022</w:t>
      </w:r>
      <w:r>
        <w:rPr>
          <w:rFonts w:ascii="Calibri" w:hAnsi="Calibri" w:eastAsia="Calibri" w:cs="Calibri"/>
          <w:color w:val="1155CC"/>
          <w:sz w:val="21"/>
          <w:szCs w:val="21"/>
          <w:u w:val="single"/>
        </w:rPr>
        <w:fldChar w:fldCharType="end"/>
      </w: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  <w:r>
        <w:rPr>
          <w:rFonts w:ascii="Calibri" w:hAnsi="Calibri" w:eastAsia="Calibri" w:cs="Calibri"/>
          <w:color w:val="1C2B33"/>
          <w:sz w:val="21"/>
          <w:szCs w:val="21"/>
        </w:rPr>
        <w:t xml:space="preserve">Link do Warsztatów </w:t>
      </w: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  <w:r>
        <w:fldChar w:fldCharType="begin"/>
      </w:r>
      <w:r>
        <w:instrText xml:space="preserve"> HYPERLINK "https://sladamimarzen.pl/kategoria-produktu/bilety-na-warsztaty-i-festiwal/" \h </w:instrText>
      </w:r>
      <w:r>
        <w:fldChar w:fldCharType="separate"/>
      </w:r>
      <w:r>
        <w:rPr>
          <w:rFonts w:ascii="Calibri" w:hAnsi="Calibri" w:eastAsia="Calibri" w:cs="Calibri"/>
          <w:color w:val="1155CC"/>
          <w:sz w:val="21"/>
          <w:szCs w:val="21"/>
          <w:u w:val="single"/>
        </w:rPr>
        <w:t>https://sladamimarzen.pl/kategoria-produktu/bilety-na-warsztaty-i-festiwal/</w:t>
      </w:r>
      <w:r>
        <w:rPr>
          <w:rFonts w:ascii="Calibri" w:hAnsi="Calibri" w:eastAsia="Calibri" w:cs="Calibri"/>
          <w:color w:val="1155CC"/>
          <w:sz w:val="21"/>
          <w:szCs w:val="21"/>
          <w:u w:val="single"/>
        </w:rPr>
        <w:fldChar w:fldCharType="end"/>
      </w:r>
    </w:p>
    <w:p>
      <w:pPr>
        <w:rPr>
          <w:rFonts w:ascii="Calibri" w:hAnsi="Calibri" w:eastAsia="Calibri" w:cs="Calibri"/>
          <w:color w:val="1C2B33"/>
          <w:sz w:val="21"/>
          <w:szCs w:val="21"/>
        </w:rPr>
      </w:pPr>
    </w:p>
    <w:sectPr>
      <w:pgSz w:w="11909" w:h="16834"/>
      <w:pgMar w:top="1440" w:right="1440" w:bottom="1440" w:left="1440" w:header="720" w:footer="720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1E12"/>
    <w:multiLevelType w:val="singleLevel"/>
    <w:tmpl w:val="634B1E12"/>
    <w:lvl w:ilvl="0" w:tentative="0">
      <w:start w:val="10"/>
      <w:numFmt w:val="decimal"/>
      <w:suff w:val="space"/>
      <w:lvlText w:val="%1."/>
      <w:lvlJc w:val="left"/>
    </w:lvl>
  </w:abstractNum>
  <w:abstractNum w:abstractNumId="1">
    <w:nsid w:val="634B1E94"/>
    <w:multiLevelType w:val="singleLevel"/>
    <w:tmpl w:val="634B1E9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8C"/>
    <w:rsid w:val="0003457A"/>
    <w:rsid w:val="0004785F"/>
    <w:rsid w:val="001D38D3"/>
    <w:rsid w:val="002161A2"/>
    <w:rsid w:val="002918ED"/>
    <w:rsid w:val="003D52AD"/>
    <w:rsid w:val="00446CCD"/>
    <w:rsid w:val="0047664A"/>
    <w:rsid w:val="004E386F"/>
    <w:rsid w:val="00542C03"/>
    <w:rsid w:val="006163D1"/>
    <w:rsid w:val="0062649E"/>
    <w:rsid w:val="00693D50"/>
    <w:rsid w:val="006A0579"/>
    <w:rsid w:val="007D0F4C"/>
    <w:rsid w:val="00841023"/>
    <w:rsid w:val="008A424B"/>
    <w:rsid w:val="009F3646"/>
    <w:rsid w:val="009F41A3"/>
    <w:rsid w:val="00A35B0F"/>
    <w:rsid w:val="00A44E08"/>
    <w:rsid w:val="00B40A1E"/>
    <w:rsid w:val="00BD57E1"/>
    <w:rsid w:val="00C419A3"/>
    <w:rsid w:val="00C8467E"/>
    <w:rsid w:val="00DF2529"/>
    <w:rsid w:val="00E66CFE"/>
    <w:rsid w:val="00EF7C8C"/>
    <w:rsid w:val="00F47E5F"/>
    <w:rsid w:val="00F53545"/>
    <w:rsid w:val="5AB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l" w:eastAsia="pl-PL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table" w:customStyle="1" w:styleId="13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801</Words>
  <Characters>4809</Characters>
  <Lines>40</Lines>
  <Paragraphs>11</Paragraphs>
  <TotalTime>0</TotalTime>
  <ScaleCrop>false</ScaleCrop>
  <LinksUpToDate>false</LinksUpToDate>
  <CharactersWithSpaces>5599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2022-10-15T20:02:00Z</dcterms:created>
  <dc:creator>Jaśmina</dc:creator>
  <cp:lastModifiedBy>Jaśmina</cp:lastModifiedBy>
  <dcterms:modified xsi:type="dcterms:W3CDTF">2022-10-15T20:49:43Z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